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0600" cy="1164590"/>
            <wp:effectExtent l="19050" t="0" r="0" b="0"/>
            <wp:docPr id="3" name="Рисунок 3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ПРАВИТЕЛЬСТВО РОССИЙСКОЙ ФЕДЕРАЦИИ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h847"/>
      <w:bookmarkEnd w:id="0"/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ПОСТАНОВЛЕНИЕ </w:t>
      </w:r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 xml:space="preserve">от 30 июля 1994 г. N 890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ГОСУДАРСТВЕННОЙ ПОДДЕРЖКЕ РАЗВИТИЯ МЕДИЦИНСКОЙ ПРОМЫШЛЕННОСТИ И УЛУЧШЕНИИ ОБЕСПЕЧЕНИЯ </w:t>
      </w:r>
      <w:bookmarkStart w:id="1" w:name="l1"/>
      <w:bookmarkEnd w:id="1"/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НАСЕЛЕНИЯ И УЧРЕЖДЕНИЙ ЗДРАВООХРАНЕНИЯ ЛЕКАРСТВЕННЫМИ СРЕДСТВАМИ И ИЗДЕЛИЯМИ МЕДИЦИНСКОГО НАЗНАЧЕНИЯ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6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10.07.95 N 685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27.12.97 N 1629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03.08.98 N 882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9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05.04.99 N 374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proofErr w:type="gramStart"/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</w:t>
        </w:r>
        <w:proofErr w:type="gramEnd"/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21.09.2000 N 707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09.11.2001 N 782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14.02.2002 N 103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2" w:name="l2"/>
      <w:bookmarkEnd w:id="2"/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3" w:name="l8"/>
      <w:bookmarkStart w:id="4" w:name="l16"/>
      <w:bookmarkStart w:id="5" w:name="l23"/>
      <w:bookmarkStart w:id="6" w:name="l30"/>
      <w:bookmarkStart w:id="7" w:name="l36"/>
      <w:bookmarkStart w:id="8" w:name="l37"/>
      <w:bookmarkStart w:id="9" w:name="l38"/>
      <w:bookmarkStart w:id="10" w:name="l45"/>
      <w:bookmarkStart w:id="11" w:name="l5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1. Утратил силу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13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05.04.99 N 374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2" w:name="l1048"/>
      <w:bookmarkEnd w:id="12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3" w:name="l1110"/>
      <w:bookmarkStart w:id="14" w:name="l1049"/>
      <w:bookmarkEnd w:id="13"/>
      <w:bookmarkEnd w:id="14"/>
      <w:r w:rsidRPr="00C56256">
        <w:rPr>
          <w:rFonts w:ascii="Times New Roman" w:eastAsia="Times New Roman" w:hAnsi="Times New Roman" w:cs="Times New Roman"/>
          <w:sz w:val="24"/>
          <w:szCs w:val="24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5" w:name="l1172"/>
      <w:bookmarkEnd w:id="15"/>
      <w:r w:rsidRPr="00C562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14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от 09.11.2001 </w:t>
        </w:r>
        <w:proofErr w:type="gramStart"/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 782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6" w:name="l1111"/>
      <w:bookmarkEnd w:id="16"/>
      <w:r w:rsidRPr="00C56256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Утвердить Перечень групп населения и категорий заболеваний, при </w:t>
      </w:r>
      <w:bookmarkStart w:id="17" w:name="l1050"/>
      <w:bookmarkEnd w:id="17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Перечень групп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населения, при амбулаторном лечении которых лекарственные средства отпускаются по рецептам врачей с 50-процентной скидкой, согласно Приложению N 2.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4. Органам исполнительной власти субъектов Российской Федерации: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осуществлять меры по 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наличием в аптечных учреждениях </w:t>
      </w:r>
      <w:bookmarkStart w:id="18" w:name="l1112"/>
      <w:bookmarkEnd w:id="18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независимо от форм собственности лекарственных, профилактических и диагностических средств и изделий медицинского назначения, вошедших в </w:t>
      </w:r>
      <w:bookmarkStart w:id="19" w:name="l1051"/>
      <w:bookmarkEnd w:id="19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принимать соответствующие меры;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20" w:name="l1113"/>
      <w:bookmarkEnd w:id="20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обеспечивать оплату лекарственных средств и изделий </w:t>
      </w:r>
      <w:bookmarkStart w:id="21" w:name="l1052"/>
      <w:bookmarkEnd w:id="21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назначения, отпускаемых в установленном порядке населению по рецептам врачей бесплатно или со скидкой;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</w:t>
      </w:r>
      <w:bookmarkStart w:id="22" w:name="l1114"/>
      <w:bookmarkEnd w:id="22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у отечественного изготовителя; на лекарственные средства и </w:t>
      </w:r>
      <w:bookmarkStart w:id="23" w:name="l1053"/>
      <w:bookmarkEnd w:id="23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изделия медицинского назначения импортного производства - к ценам поставщика - импортера; 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5" w:anchor="l17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</w:t>
      </w:r>
      <w:bookmarkStart w:id="24" w:name="l1115"/>
      <w:bookmarkEnd w:id="24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закупки продукции для государственных нужд" (Собрание </w:t>
      </w:r>
      <w:bookmarkStart w:id="25" w:name="l1054"/>
      <w:bookmarkEnd w:id="25"/>
      <w:r w:rsidRPr="00C56256">
        <w:rPr>
          <w:rFonts w:ascii="Times New Roman" w:eastAsia="Times New Roman" w:hAnsi="Times New Roman" w:cs="Times New Roman"/>
          <w:sz w:val="24"/>
          <w:szCs w:val="24"/>
        </w:rPr>
        <w:t>законодательства Российской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Федерации, 1997, N 15, ст. 1756), - к ценам поставщика, выигравшего конкурс;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C5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Данный абзац утрачивает силу в части жизненно необходимых и важнейших лекарственных средств - Постановление Правительства РФ </w:t>
      </w:r>
      <w:hyperlink r:id="rId16" w:history="1">
        <w:r w:rsidRPr="00C5625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от 09.11.2001 N 782</w:t>
        </w:r>
      </w:hyperlink>
      <w:r w:rsidRPr="00C562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26" w:name="l1173"/>
      <w:bookmarkEnd w:id="26"/>
      <w:r w:rsidRPr="00C562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Постановлений Правительства РФ </w:t>
      </w:r>
      <w:hyperlink r:id="rId17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03.08.98 N 882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09.11.2001 N 782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5. Рекомендовать органам государственной власти субъектов Российской </w:t>
      </w:r>
      <w:bookmarkStart w:id="27" w:name="l1116"/>
      <w:bookmarkEnd w:id="27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Федерации за счет средств соответствующих бюджетов и иных источников: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28" w:name="l1055"/>
      <w:bookmarkEnd w:id="28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понижать для производств, выпускающих лекарственные средства и изделия медицинского назначения, тарифы на услуги водоснабжения и водоотведения;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вводить дополнительные льготы на получение лекарственных средств и </w:t>
      </w:r>
      <w:bookmarkStart w:id="29" w:name="l1117"/>
      <w:bookmarkEnd w:id="29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изделий медицинского назначения для групп населения, не указанных в </w:t>
      </w:r>
      <w:bookmarkStart w:id="30" w:name="l1056"/>
      <w:bookmarkEnd w:id="30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Приложениях N 1 и N 2 к настоящему Постановлению, в том числе ветеранам войны и труда, многодетным и малоимущим семьям, а также беременным женщинам и безработным;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осуществлять финансовую поддержку предприятий аптечной сети, испытывающих недостаток в оборотных средствах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19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27.12.97 N 1629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6. Министерству здравоохранения и медицинской промышленности Российской Федерации совместно с Министерством экономики Российской Федерации, </w:t>
      </w:r>
      <w:bookmarkStart w:id="31" w:name="l1118"/>
      <w:bookmarkEnd w:id="31"/>
      <w:r w:rsidRPr="00C56256">
        <w:rPr>
          <w:rFonts w:ascii="Times New Roman" w:eastAsia="Times New Roman" w:hAnsi="Times New Roman" w:cs="Times New Roman"/>
          <w:sz w:val="24"/>
          <w:szCs w:val="24"/>
        </w:rPr>
        <w:t>Государственным комитетом Российской Федерации по промышленной политике в 3-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месячный срок: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32" w:name="l1057"/>
      <w:bookmarkEnd w:id="32"/>
      <w:r w:rsidRPr="00C56256">
        <w:rPr>
          <w:rFonts w:ascii="Times New Roman" w:eastAsia="Times New Roman" w:hAnsi="Times New Roman" w:cs="Times New Roman"/>
          <w:sz w:val="24"/>
          <w:szCs w:val="24"/>
        </w:rP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33" w:name="l1119"/>
      <w:bookmarkStart w:id="34" w:name="l1058"/>
      <w:bookmarkEnd w:id="33"/>
      <w:bookmarkEnd w:id="34"/>
      <w:r w:rsidRPr="00C562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20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от </w:t>
        </w:r>
        <w:proofErr w:type="gramStart"/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09.11.2001 N 782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7.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Утратил силу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21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09.11.2001 N 782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8. 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здравоохранения и Медицинской промышленности Российской Федерации совместно с Министерством финансов Российской </w:t>
      </w:r>
      <w:bookmarkStart w:id="35" w:name="l1121"/>
      <w:bookmarkEnd w:id="35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Федерации, Министерством внешних экономических связей Российской </w:t>
      </w:r>
      <w:bookmarkStart w:id="36" w:name="l1060"/>
      <w:bookmarkEnd w:id="36"/>
      <w:r w:rsidRPr="00C56256">
        <w:rPr>
          <w:rFonts w:ascii="Times New Roman" w:eastAsia="Times New Roman" w:hAnsi="Times New Roman" w:cs="Times New Roman"/>
          <w:sz w:val="24"/>
          <w:szCs w:val="24"/>
        </w:rPr>
        <w:t>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ввести в 1994 году финансовый механизм и систему мер, обеспечивающих: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37" w:name="l1122"/>
      <w:bookmarkEnd w:id="37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возможность экстренных поставок учреждениям здравоохранения </w:t>
      </w:r>
      <w:bookmarkStart w:id="38" w:name="l1061"/>
      <w:bookmarkEnd w:id="38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иммунобиологических препаратов и других средств борьбы с эпидемиями;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проведение в установленные сроки освежения неприкосновенных запасов медицинского имущества и мобилизационного резерва.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9. - 11.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Утратил силу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(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ред. Постановления Правительства РФ </w:t>
      </w:r>
      <w:hyperlink r:id="rId22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09.11.2001 N 782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39" w:name="l1123"/>
      <w:bookmarkStart w:id="40" w:name="l1062"/>
      <w:bookmarkStart w:id="41" w:name="l1125"/>
      <w:bookmarkStart w:id="42" w:name="l1064"/>
      <w:bookmarkEnd w:id="39"/>
      <w:bookmarkEnd w:id="40"/>
      <w:bookmarkEnd w:id="41"/>
      <w:bookmarkEnd w:id="42"/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43" w:name="l1126"/>
      <w:bookmarkStart w:id="44" w:name="l1065"/>
      <w:bookmarkStart w:id="45" w:name="l1127"/>
      <w:bookmarkStart w:id="46" w:name="l1066"/>
      <w:bookmarkEnd w:id="43"/>
      <w:bookmarkEnd w:id="44"/>
      <w:bookmarkEnd w:id="45"/>
      <w:bookmarkEnd w:id="46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12. Признать утратившим силу Постановление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В.ЧЕРНОМЫРДИН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47" w:name="h1171"/>
      <w:bookmarkEnd w:id="47"/>
    </w:p>
    <w:p w:rsidR="00C56256" w:rsidRPr="00C56256" w:rsidRDefault="00C56256" w:rsidP="00C56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N 1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8" w:name="l1128"/>
      <w:bookmarkEnd w:id="48"/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Постановлению Правительства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30 июля 1994 г. N 890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49" w:name="h1166"/>
      <w:bookmarkStart w:id="50" w:name="l1067"/>
      <w:bookmarkEnd w:id="49"/>
      <w:bookmarkEnd w:id="50"/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ПЕРЕЧЕНЬ </w:t>
      </w:r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bookmarkStart w:id="51" w:name="h1167"/>
      <w:bookmarkEnd w:id="51"/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ГРУПП НАСЕЛЕНИЯ И КАТЕГОРИЙ </w:t>
      </w:r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ЗАБОЛЕВАНИЙ, ПРИ АМБУЛАТОРНОМ ЛЕЧЕНИИ КОТОРЫХ ЛЕКАРСТВЕННЫЕ СРЕДСТВА И ИЗДЕЛИЯ МЕДИЦИНСКОГО НАЗНАЧЕНИЯ ОТПУСКАЮТСЯ ПО РЕЦЕПТАМ ВРАЧЕЙ БЕСПЛАТНО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Постановлений Правительства РФ </w:t>
      </w:r>
      <w:hyperlink r:id="rId23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10.07.95 N 685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21.09.2000 N 707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14.02.2002 N 103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9"/>
        <w:gridCol w:w="4916"/>
      </w:tblGrid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l1068"/>
            <w:bookmarkEnd w:id="52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лекарственных средств и изделий медицинского назначения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Группы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гражданской и Великой Отечественной войн: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лечебные минеральные воды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</w:t>
            </w:r>
            <w:bookmarkStart w:id="53" w:name="l1069"/>
            <w:bookmarkEnd w:id="53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Отечественной войны на временно оккупированных территориях;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калоприемники), лечебные пояса типа "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Варитекс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Жибо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другие,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магнитофорные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аппликаторы, противоболевые стимуляторы марок ЭТНС-100-1 и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</w:t>
            </w:r>
            <w:bookmarkStart w:id="54" w:name="l1129"/>
            <w:bookmarkEnd w:id="54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(отставку), лица рядового и начальствующего </w:t>
            </w:r>
            <w:bookmarkStart w:id="55" w:name="l1070"/>
            <w:bookmarkEnd w:id="55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</w:t>
            </w:r>
            <w:bookmarkStart w:id="56" w:name="l1130"/>
            <w:bookmarkEnd w:id="56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прилегающей к ней области.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l1071"/>
            <w:bookmarkEnd w:id="57"/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</w:t>
            </w: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Бесплатное изготовление и ремонт зубных протезов (за </w:t>
            </w:r>
            <w:bookmarkStart w:id="58" w:name="l1131"/>
            <w:bookmarkEnd w:id="58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l1072"/>
            <w:bookmarkEnd w:id="59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оды Великой Отечественной войны;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</w:t>
            </w:r>
            <w:bookmarkStart w:id="60" w:name="l1132"/>
            <w:bookmarkEnd w:id="60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оперативных зон действующих флотов, а также </w:t>
            </w:r>
            <w:bookmarkStart w:id="61" w:name="l1073"/>
            <w:bookmarkEnd w:id="61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</w:t>
            </w:r>
            <w:bookmarkStart w:id="62" w:name="l1133"/>
            <w:bookmarkEnd w:id="62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истребительных батальонов, взводов и отрядов </w:t>
            </w:r>
            <w:bookmarkStart w:id="63" w:name="l1074"/>
            <w:bookmarkEnd w:id="63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принимавшие участие в боевых действиях против фашистской Герман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инвалиды Великой Отечественной войны, инвалиды боевых действий на территориях других государств </w:t>
            </w:r>
            <w:bookmarkStart w:id="64" w:name="l1134"/>
            <w:bookmarkEnd w:id="64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приравненные к ним по льготам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l1075"/>
            <w:bookmarkEnd w:id="65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Постановления Правительства РФ </w:t>
            </w:r>
            <w:hyperlink r:id="rId26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 10.07.95 N 685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</w:t>
            </w:r>
            <w:bookmarkStart w:id="66" w:name="l1135"/>
            <w:bookmarkEnd w:id="66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вступившая (не вступивший) в повторный брак </w:t>
            </w:r>
            <w:bookmarkStart w:id="67" w:name="l1076"/>
            <w:bookmarkEnd w:id="67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</w:t>
            </w:r>
            <w:bookmarkStart w:id="68" w:name="l1136"/>
            <w:bookmarkEnd w:id="68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личного состава групп самозащиты </w:t>
            </w:r>
            <w:bookmarkStart w:id="69" w:name="l1077"/>
            <w:bookmarkEnd w:id="69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объектовых и аварийных команд местной противовоздушной обороны, а также члены семей погибших работников госпиталей и больниц г. Ленинграда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Постановления Правительства РФ </w:t>
            </w:r>
            <w:hyperlink r:id="rId27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 10.07.95 N 685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работавшие на предприятиях, в учреждениях и организациях 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</w:t>
            </w:r>
            <w:bookmarkStart w:id="70" w:name="l1137"/>
            <w:bookmarkEnd w:id="70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изготовление и ремонт зубных протезов (за </w:t>
            </w:r>
            <w:bookmarkStart w:id="71" w:name="l1078"/>
            <w:bookmarkEnd w:id="71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Постановления Правительства РФ </w:t>
            </w:r>
            <w:hyperlink r:id="rId28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 10.07.95 N 685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Советского Союза, Герои Российской Федерации, полные кавалеры ордена Славы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Ветераны боевых действий на территориях других государств: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</w:t>
            </w:r>
            <w:bookmarkStart w:id="72" w:name="l1138"/>
            <w:bookmarkEnd w:id="72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l1079"/>
            <w:bookmarkEnd w:id="73"/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</w:t>
            </w:r>
            <w:bookmarkStart w:id="74" w:name="l1139"/>
            <w:bookmarkEnd w:id="74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служебных обязанностей в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этих государствах;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зубных протезов (за </w:t>
            </w:r>
            <w:bookmarkStart w:id="75" w:name="l1080"/>
            <w:bookmarkEnd w:id="75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 автомобильных батальонов, </w:t>
            </w:r>
            <w:bookmarkStart w:id="76" w:name="l1140"/>
            <w:bookmarkEnd w:id="76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направлявшиеся в Афганистан для доставки грузов </w:t>
            </w:r>
            <w:bookmarkStart w:id="77" w:name="l1081"/>
            <w:bookmarkEnd w:id="77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 государство в период ведения боевых действий;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Постановления Правительства РФ </w:t>
            </w:r>
            <w:hyperlink r:id="rId29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 10.07.95 N 685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первых трех лет жизни, а также дети из многодетных семей в возрасте до 6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I группы, неработающие инвалиды II группы, дети - инвалиды в возрасте до 18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средства медицинской </w:t>
            </w:r>
            <w:bookmarkStart w:id="78" w:name="l1141"/>
            <w:bookmarkEnd w:id="78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реабилитации, калоприемники, мочеприемники и перевязочные </w:t>
            </w:r>
            <w:bookmarkStart w:id="79" w:name="l1082"/>
            <w:bookmarkEnd w:id="79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(по медицинским показаниям)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ред. Постановления Правительства РФ </w:t>
            </w:r>
            <w:hyperlink r:id="rId30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от 21.09.2000 N 707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Граждане, подвергшиеся воздействию радиации вследствие чернобыльской катастрофы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</w:t>
            </w:r>
            <w:bookmarkStart w:id="80" w:name="l1170"/>
            <w:bookmarkEnd w:id="80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последствий катастрофы на Чернобыльской АЭС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1" w:name="l1083"/>
            <w:bookmarkEnd w:id="81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вследствие чернобыльской катастрофы из числа: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</w:t>
            </w:r>
            <w:bookmarkStart w:id="82" w:name="l1142"/>
            <w:bookmarkEnd w:id="82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работ, а также лиц начальствующего и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рядового </w:t>
            </w:r>
            <w:bookmarkStart w:id="83" w:name="l1084"/>
            <w:bookmarkEnd w:id="83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состава органов внутренних дел, проходивших (проходящих) службу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 (в том числе временно направленные или </w:t>
            </w:r>
            <w:bookmarkStart w:id="84" w:name="l1143"/>
            <w:bookmarkEnd w:id="84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командированные), принимавшие в 1986 - 1987 годах </w:t>
            </w:r>
            <w:bookmarkStart w:id="85" w:name="l1085"/>
            <w:bookmarkEnd w:id="85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</w:t>
            </w: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катастрофы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ключая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летно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подъемный, инженерно </w:t>
            </w:r>
            <w:bookmarkStart w:id="86" w:name="l1144"/>
            <w:bookmarkEnd w:id="86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технический составы гражданской авиации, </w:t>
            </w:r>
            <w:bookmarkStart w:id="87" w:name="l1086"/>
            <w:bookmarkEnd w:id="87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</w:t>
            </w:r>
            <w:bookmarkStart w:id="88" w:name="l1145"/>
            <w:bookmarkEnd w:id="88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любыми видами источников ионизирующих </w:t>
            </w:r>
            <w:bookmarkStart w:id="89" w:name="l1087"/>
            <w:bookmarkEnd w:id="89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0" w:name="l1146"/>
            <w:bookmarkEnd w:id="90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рабочие и служащие, а также военнослужащие, лица </w:t>
            </w:r>
            <w:bookmarkStart w:id="91" w:name="l1088"/>
            <w:bookmarkEnd w:id="91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2" w:name="l1147"/>
            <w:bookmarkEnd w:id="92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</w:t>
            </w:r>
            <w:bookmarkStart w:id="93" w:name="l1089"/>
            <w:bookmarkEnd w:id="93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зубных протезов (за 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</w:t>
            </w: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</w:t>
            </w:r>
            <w:bookmarkStart w:id="94" w:name="l1148"/>
            <w:bookmarkEnd w:id="94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чернобыльской катастрофы одного из родителей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5" w:name="l1090"/>
            <w:bookmarkEnd w:id="95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лекарственные средства, средства профилактики, перевязочный материал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дети и подростки, проживающие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</w:t>
            </w:r>
            <w:bookmarkStart w:id="96" w:name="l1091"/>
            <w:bookmarkEnd w:id="96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чернобыльской катастрофы или заболеваний, обусловленных генетическими последствиями радиоактивного облучения их родителей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bookmarkStart w:id="97" w:name="l1174"/>
            <w:bookmarkEnd w:id="97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31" w:anchor="l2235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статьи 18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 </w:t>
            </w:r>
            <w:proofErr w:type="gramEnd"/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постоянно проживающие (работающие) на территории зоны проживания с льготным социально - экономическим статусом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</w:t>
            </w:r>
            <w:bookmarkStart w:id="98" w:name="l1177"/>
            <w:bookmarkEnd w:id="98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для бесплатного </w:t>
            </w:r>
            <w:bookmarkStart w:id="99" w:name="l1175"/>
            <w:bookmarkEnd w:id="99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32" w:anchor="l2235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статьи 18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0" w:name="l1149"/>
            <w:bookmarkEnd w:id="100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граждане, постоянно проживающие (работающие) в зоне </w:t>
            </w:r>
            <w:bookmarkStart w:id="101" w:name="l1092"/>
            <w:bookmarkEnd w:id="101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отселения, до их переселения в другие районы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</w:t>
            </w: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</w:t>
            </w:r>
            <w:hyperlink r:id="rId33" w:anchor="l2235" w:history="1">
              <w:r w:rsidRPr="00C562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статьи 18</w:t>
              </w:r>
            </w:hyperlink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2" w:name="l1176"/>
            <w:bookmarkEnd w:id="102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непосредственные участники испытаний ядерного оружия в атмосфере, боевых радиоактивных </w:t>
            </w:r>
            <w:bookmarkStart w:id="103" w:name="l1150"/>
            <w:bookmarkEnd w:id="103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веществ и учений с применением такого оружия до </w:t>
            </w:r>
            <w:bookmarkStart w:id="104" w:name="l1093"/>
            <w:bookmarkEnd w:id="104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фактического прекращения таких испытаний и учений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непосредственные участники ликвидации радиационных аварий на ядерных установках надводных и подводных кораблей и других военных объектах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состав отдельных подразделений по сборке ядерных зарядов из числа военнослужащих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непосредственные участники подземных испытаний </w:t>
            </w:r>
            <w:bookmarkStart w:id="105" w:name="l1151"/>
            <w:bookmarkEnd w:id="105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ядерного оружия, проведения и обеспечения работ </w:t>
            </w:r>
            <w:bookmarkStart w:id="106" w:name="l1094"/>
            <w:bookmarkEnd w:id="106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сбору и захоронению радиоактивных веществ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</w:t>
            </w:r>
            <w:bookmarkStart w:id="107" w:name="l1152"/>
            <w:bookmarkEnd w:id="107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ядерное </w:t>
            </w: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оружие и космическую технику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 лекарственные средства, </w:t>
            </w:r>
            <w:bookmarkStart w:id="108" w:name="l1095"/>
            <w:bookmarkEnd w:id="108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Отдельные группы населения, страдающие гельминтозами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Противоглистные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заболеваний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церебральные параличи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 для лечения данной категории заболеваний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Гепатоцеребральная дистрофия и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9" w:name="l1153"/>
            <w:bookmarkEnd w:id="109"/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Безбелковые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 питания, </w:t>
            </w:r>
            <w:bookmarkStart w:id="110" w:name="l1096"/>
            <w:bookmarkEnd w:id="110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белковые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гидролизаты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ферменты,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витамины, биостимуляторы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Муковисцидоз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(больным детям)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Ферменты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Острая перемежающаяся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порфирия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Анальгетики,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B-блокаторы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фосфаден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рибоксин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андрогены,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аденил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СПИД, ВИЧ - инфицированные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Онкологические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средства, перевязочные средства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инкурабельным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онкологическим больным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Гематологические заболевания,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гемобластозы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цитопения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наследственные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гемопатии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иммунодепрессанты, </w:t>
            </w:r>
            <w:bookmarkStart w:id="111" w:name="l1154"/>
            <w:bookmarkEnd w:id="111"/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иммунокорректоры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12" w:name="l1097"/>
            <w:bookmarkEnd w:id="112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нестероидные гормоны, антибиотики и другие препараты для лечения данных заболеваний и коррекции осложнений их лечения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Лучевая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Туберкулез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Противотуберкулезные препараты,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Тяжелая форма бруцеллеза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Антибиотики, анальгетики, нестероидные и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противовоспалительные препараты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 для лечения данного заболевания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3" w:name="l1155"/>
            <w:bookmarkEnd w:id="113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Бронхиальная астма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4" w:name="l1098"/>
            <w:bookmarkEnd w:id="114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 для лечения данного заболевания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Ревматизм и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ревматоидный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артрит, системная (острая) красная волчанка, болезнь Бехтерева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мочегонные, антагонисты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препараты K,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хондропротекторы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Инфаркт миокарда (первые шесть месяцев)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5" w:name="l1156"/>
            <w:bookmarkEnd w:id="115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после операции по протезированию </w:t>
            </w:r>
            <w:bookmarkStart w:id="116" w:name="l1099"/>
            <w:bookmarkEnd w:id="116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клапанов сердца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Антикоагулянты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Пересадка органов и тканей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Иммунодепрессанты,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цитостатики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гормоны, противогрибковые,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противогерпетические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противоиммуновирусные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препараты, антибиотики,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уросептики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антикоагулянты,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дезагреганты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коронаролитики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антагонисты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препараты K, гипотензивные препараты,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спазмолитики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диуретики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гепатопротекторы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ферменты 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поджелудочный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Диабет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Новопен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Пливапен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1 и 2, </w:t>
            </w:r>
            <w:bookmarkStart w:id="117" w:name="l1100"/>
            <w:bookmarkEnd w:id="117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иглы к ним, средства диагностики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Гипофизарный нанизм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тиреоидные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препараты, поливитамины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парлодел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андрокур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Рассеянный склероз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Миастения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средства,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стероидные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гормоны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Миопатия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Мозжечковая атаксия Мари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Лекарственные средства, необходимые для лечения данного заболевания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8" w:name="l1157"/>
            <w:bookmarkEnd w:id="118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Болезнь Паркинсона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9" w:name="l1101"/>
            <w:bookmarkEnd w:id="119"/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Хронические урологические заболевания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Катетеры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Пеццера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Сифилис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Антибиотики, препараты висмута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Глаукома, катаракта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Антихолинэстеразные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холиномиметические,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дегидратационные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мочегонные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0" w:name="l1158"/>
            <w:bookmarkEnd w:id="120"/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Аддисонова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болезнь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1" w:name="l1102"/>
            <w:bookmarkEnd w:id="121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Гормоны коры надпочечников (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</w:t>
            </w:r>
            <w:proofErr w:type="gram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56256" w:rsidRPr="00C56256" w:rsidTr="00C56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Шизофрения и эпилепсия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6256" w:rsidRPr="00C56256" w:rsidRDefault="00C56256" w:rsidP="00C56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2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лекарственные средства </w:t>
            </w:r>
          </w:p>
        </w:tc>
      </w:tr>
    </w:tbl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l1103"/>
      <w:bookmarkEnd w:id="122"/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Приложение N 2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Постановлению Правительства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</w:r>
      <w:r w:rsidRPr="00C562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30 июля 1994 г. N 890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123" w:name="h1168"/>
      <w:bookmarkEnd w:id="123"/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ПЕРЕЧЕНЬ </w:t>
      </w:r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bookmarkStart w:id="124" w:name="h1169"/>
      <w:bookmarkEnd w:id="124"/>
      <w:r w:rsidRPr="00C562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ГРУПП НАСЕЛЕНИЯ, ПРИ АМБУЛАТОРНОМ ЛЕЧЕНИИ КОТОРЫХ ЛЕКАРСТВЕННЫЕ СРЕДСТВА ОТПУСКАЮТСЯ ПО РЕЦЕПТАМ ВРАЧЕЙ С 50-ПРОЦЕНТНОЙ СКИДКОЙ СО СВОБОДНЫХ ЦЕН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56256" w:rsidRPr="00C56256" w:rsidRDefault="00C56256" w:rsidP="00C562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(в ред. Постановления Правительства РФ </w:t>
      </w:r>
      <w:hyperlink r:id="rId34" w:history="1">
        <w:r w:rsidRPr="00C562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10.07.95 N 685</w:t>
        </w:r>
      </w:hyperlink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56256" w:rsidRPr="00C56256" w:rsidRDefault="00C56256" w:rsidP="00C562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2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Пенсионеры, получающие пенсию по старости, инвалидности или по случаю потери кормильца в минимальных размерах.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Работающие инвалиды II группы, инвалиды III группы, признанные в </w:t>
      </w:r>
      <w:bookmarkStart w:id="125" w:name="l1159"/>
      <w:bookmarkEnd w:id="125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установленном порядке безработными. &lt;*&gt;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bookmarkStart w:id="126" w:name="l1104"/>
      <w:bookmarkEnd w:id="126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</w:t>
      </w:r>
      <w:bookmarkStart w:id="127" w:name="l1160"/>
      <w:bookmarkEnd w:id="127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выполнявшихся работ, а также лица, начальствующего и рядового состава органов </w:t>
      </w:r>
      <w:bookmarkStart w:id="128" w:name="l1105"/>
      <w:bookmarkEnd w:id="128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внутренних дел, проходившие в 1988 - 1990 годах службу в зоне отчуждения.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C56256">
        <w:rPr>
          <w:rFonts w:ascii="Times New Roman" w:eastAsia="Times New Roman" w:hAnsi="Times New Roman" w:cs="Times New Roman"/>
          <w:sz w:val="24"/>
          <w:szCs w:val="24"/>
        </w:rPr>
        <w:t>спецпоселение</w:t>
      </w:r>
      <w:proofErr w:type="spell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</w:t>
      </w:r>
      <w:bookmarkStart w:id="129" w:name="l1161"/>
      <w:bookmarkEnd w:id="129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подвергшихся репрессиям на территории Российской Федерации по признакам </w:t>
      </w:r>
      <w:bookmarkStart w:id="130" w:name="l1106"/>
      <w:bookmarkEnd w:id="130"/>
      <w:r w:rsidRPr="00C56256">
        <w:rPr>
          <w:rFonts w:ascii="Times New Roman" w:eastAsia="Times New Roman" w:hAnsi="Times New Roman" w:cs="Times New Roman"/>
          <w:sz w:val="24"/>
          <w:szCs w:val="24"/>
        </w:rPr>
        <w:t>национальной и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иной принадлежности (далее именуются - 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пострадавшими). &lt;**&gt;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Военнослужащие, в том числе уволенные в запас (отставку), проходившие военную службу в период с 22 июня 1941 г. по 3 сентября 1945 г. в воинских </w:t>
      </w:r>
      <w:bookmarkStart w:id="131" w:name="l1162"/>
      <w:bookmarkEnd w:id="131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частях, учреждениях, </w:t>
      </w:r>
      <w:proofErr w:type="spellStart"/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- учебных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заведениях, не входивших в состав </w:t>
      </w:r>
      <w:bookmarkStart w:id="132" w:name="l1107"/>
      <w:bookmarkEnd w:id="132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действующей армии, и награжденные медалью "За победу над Германией в Великой Отечественной войне 1941 - 1945 гг." или медалью "За победу над Японией". &lt;***&gt;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</w:t>
      </w:r>
      <w:bookmarkStart w:id="133" w:name="l1163"/>
      <w:bookmarkEnd w:id="133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флота, интернированные в начале Великой Отечественной войны в портах </w:t>
      </w:r>
      <w:bookmarkStart w:id="134" w:name="l1108"/>
      <w:bookmarkEnd w:id="134"/>
      <w:r w:rsidRPr="00C56256">
        <w:rPr>
          <w:rFonts w:ascii="Times New Roman" w:eastAsia="Times New Roman" w:hAnsi="Times New Roman" w:cs="Times New Roman"/>
          <w:sz w:val="24"/>
          <w:szCs w:val="24"/>
        </w:rPr>
        <w:t>других государств;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 лица, привлекавшиеся органами местной власти к сбору боеприпасов и военной техники, разминированию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территорий и объектов в годы Великой Отечественной войны. &lt;***&gt;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войны. &lt;***&gt;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p w:rsidR="00C56256" w:rsidRPr="00C56256" w:rsidRDefault="009F589C" w:rsidP="00C56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89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C53BF" w:rsidRDefault="00C56256" w:rsidP="00C56256">
      <w:r w:rsidRPr="00C56256">
        <w:rPr>
          <w:rFonts w:ascii="Times New Roman" w:eastAsia="Times New Roman" w:hAnsi="Times New Roman" w:cs="Times New Roman"/>
          <w:sz w:val="24"/>
          <w:szCs w:val="24"/>
        </w:rPr>
        <w:t>    </w:t>
      </w:r>
      <w:bookmarkStart w:id="135" w:name="l1164"/>
      <w:bookmarkEnd w:id="135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&lt;*&gt; Инвалиды III группы, признанные в установленном порядке безработными, </w:t>
      </w:r>
      <w:bookmarkStart w:id="136" w:name="l1109"/>
      <w:bookmarkEnd w:id="136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&lt;**&gt; Указанные в настоящем абзаце лица имеют право на льготы при приобретении лекарственных сре</w:t>
      </w:r>
      <w:proofErr w:type="gramStart"/>
      <w:r w:rsidRPr="00C56256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и условии, что они имеют инвалидность или являются пенсионерами и постоянно проживают на территории Российской Федерации.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&lt;***&gt; Указанные лица имеют право на бесплатное изготовление и ремонт </w:t>
      </w:r>
      <w:bookmarkStart w:id="137" w:name="l1165"/>
      <w:bookmarkEnd w:id="137"/>
      <w:r w:rsidRPr="00C56256">
        <w:rPr>
          <w:rFonts w:ascii="Times New Roman" w:eastAsia="Times New Roman" w:hAnsi="Times New Roman" w:cs="Times New Roman"/>
          <w:sz w:val="24"/>
          <w:szCs w:val="24"/>
        </w:rPr>
        <w:t xml:space="preserve">зубных протезов (за исключением протезов из драгоценных металлов). </w:t>
      </w:r>
      <w:r w:rsidRPr="00C56256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</w:p>
    <w:sectPr w:rsidR="00DC53BF" w:rsidSect="0092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636"/>
    <w:multiLevelType w:val="multilevel"/>
    <w:tmpl w:val="DEA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D729E"/>
    <w:multiLevelType w:val="multilevel"/>
    <w:tmpl w:val="D87E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74587"/>
    <w:rsid w:val="00753FB7"/>
    <w:rsid w:val="00920948"/>
    <w:rsid w:val="00974587"/>
    <w:rsid w:val="009F589C"/>
    <w:rsid w:val="00C56256"/>
    <w:rsid w:val="00DB336A"/>
    <w:rsid w:val="00DC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48"/>
  </w:style>
  <w:style w:type="paragraph" w:styleId="2">
    <w:name w:val="heading 2"/>
    <w:basedOn w:val="a"/>
    <w:link w:val="20"/>
    <w:uiPriority w:val="9"/>
    <w:qFormat/>
    <w:rsid w:val="00974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5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745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4587"/>
    <w:rPr>
      <w:b/>
      <w:bCs/>
    </w:rPr>
  </w:style>
  <w:style w:type="paragraph" w:customStyle="1" w:styleId="pluginfile">
    <w:name w:val="plugin_file"/>
    <w:basedOn w:val="a"/>
    <w:rsid w:val="0097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title">
    <w:name w:val="filetitle"/>
    <w:basedOn w:val="a0"/>
    <w:rsid w:val="00974587"/>
  </w:style>
  <w:style w:type="character" w:customStyle="1" w:styleId="filesize">
    <w:name w:val="filesize"/>
    <w:basedOn w:val="a0"/>
    <w:rsid w:val="00974587"/>
  </w:style>
  <w:style w:type="paragraph" w:styleId="a6">
    <w:name w:val="Balloon Text"/>
    <w:basedOn w:val="a"/>
    <w:link w:val="a7"/>
    <w:uiPriority w:val="99"/>
    <w:semiHidden/>
    <w:unhideWhenUsed/>
    <w:rsid w:val="009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29097?l0" TargetMode="External"/><Relationship Id="rId13" Type="http://schemas.openxmlformats.org/officeDocument/2006/relationships/hyperlink" Target="http://www.referent.ru/1/9134" TargetMode="External"/><Relationship Id="rId18" Type="http://schemas.openxmlformats.org/officeDocument/2006/relationships/hyperlink" Target="http://www.referent.ru/1/60549?l0" TargetMode="External"/><Relationship Id="rId26" Type="http://schemas.openxmlformats.org/officeDocument/2006/relationships/hyperlink" Target="http://www.referent.ru/1/15396?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ferent.ru/1/60549?l0" TargetMode="External"/><Relationship Id="rId34" Type="http://schemas.openxmlformats.org/officeDocument/2006/relationships/hyperlink" Target="http://www.referent.ru/1/15396?l0" TargetMode="External"/><Relationship Id="rId7" Type="http://schemas.openxmlformats.org/officeDocument/2006/relationships/hyperlink" Target="http://www.referent.ru/1/26045?l0" TargetMode="External"/><Relationship Id="rId12" Type="http://schemas.openxmlformats.org/officeDocument/2006/relationships/hyperlink" Target="http://www.referent.ru/1/47681?l0" TargetMode="External"/><Relationship Id="rId17" Type="http://schemas.openxmlformats.org/officeDocument/2006/relationships/hyperlink" Target="http://www.referent.ru/1/29097?l0" TargetMode="External"/><Relationship Id="rId25" Type="http://schemas.openxmlformats.org/officeDocument/2006/relationships/hyperlink" Target="http://www.referent.ru/1/47681?l0" TargetMode="External"/><Relationship Id="rId33" Type="http://schemas.openxmlformats.org/officeDocument/2006/relationships/hyperlink" Target="http://www.referent.ru/1/61064?l223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ferent.ru/1/60549?l0" TargetMode="External"/><Relationship Id="rId20" Type="http://schemas.openxmlformats.org/officeDocument/2006/relationships/hyperlink" Target="http://www.referent.ru/1/60549?l0" TargetMode="External"/><Relationship Id="rId29" Type="http://schemas.openxmlformats.org/officeDocument/2006/relationships/hyperlink" Target="http://www.referent.ru/1/15396?l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5396?l0" TargetMode="External"/><Relationship Id="rId11" Type="http://schemas.openxmlformats.org/officeDocument/2006/relationships/hyperlink" Target="http://www.referent.ru/1/60549?l0" TargetMode="External"/><Relationship Id="rId24" Type="http://schemas.openxmlformats.org/officeDocument/2006/relationships/hyperlink" Target="http://www.referent.ru/1/40564" TargetMode="External"/><Relationship Id="rId32" Type="http://schemas.openxmlformats.org/officeDocument/2006/relationships/hyperlink" Target="http://www.referent.ru/1/61064?l223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referent.ru/1/22042?l17" TargetMode="External"/><Relationship Id="rId23" Type="http://schemas.openxmlformats.org/officeDocument/2006/relationships/hyperlink" Target="http://www.referent.ru/1/15396?l0" TargetMode="External"/><Relationship Id="rId28" Type="http://schemas.openxmlformats.org/officeDocument/2006/relationships/hyperlink" Target="http://www.referent.ru/1/15396?l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referent.ru/1/40564" TargetMode="External"/><Relationship Id="rId19" Type="http://schemas.openxmlformats.org/officeDocument/2006/relationships/hyperlink" Target="http://www.referent.ru/1/26045?l0" TargetMode="External"/><Relationship Id="rId31" Type="http://schemas.openxmlformats.org/officeDocument/2006/relationships/hyperlink" Target="http://www.referent.ru/1/61064?l2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9134" TargetMode="External"/><Relationship Id="rId14" Type="http://schemas.openxmlformats.org/officeDocument/2006/relationships/hyperlink" Target="http://www.referent.ru/1/60549?l0" TargetMode="External"/><Relationship Id="rId22" Type="http://schemas.openxmlformats.org/officeDocument/2006/relationships/hyperlink" Target="http://www.referent.ru/1/60549?l0" TargetMode="External"/><Relationship Id="rId27" Type="http://schemas.openxmlformats.org/officeDocument/2006/relationships/hyperlink" Target="http://www.referent.ru/1/15396?l0" TargetMode="External"/><Relationship Id="rId30" Type="http://schemas.openxmlformats.org/officeDocument/2006/relationships/hyperlink" Target="http://www.referent.ru/1/4056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4922</Words>
  <Characters>28058</Characters>
  <Application>Microsoft Office Word</Application>
  <DocSecurity>0</DocSecurity>
  <Lines>233</Lines>
  <Paragraphs>65</Paragraphs>
  <ScaleCrop>false</ScaleCrop>
  <Company>Grizli777</Company>
  <LinksUpToDate>false</LinksUpToDate>
  <CharactersWithSpaces>32915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Chebotareva</dc:creator>
  <cp:keywords/>
  <dc:description/>
  <cp:lastModifiedBy>Chebotareva</cp:lastModifiedBy>
  <cp:revision>2</cp:revision>
  <dcterms:created xsi:type="dcterms:W3CDTF">2015-03-27T08:50:00Z</dcterms:created>
  <dcterms:modified xsi:type="dcterms:W3CDTF">2015-03-27T08:50:00Z</dcterms:modified>
</cp:coreProperties>
</file>